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W w:w="0" w:type="auto"/>
        <w:tblInd w:w="70" w:type="dxa"/>
        <w:tblBorders>
          <w:bottom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"/>
        <w:gridCol w:w="6010"/>
        <w:gridCol w:w="875"/>
        <w:gridCol w:w="1733"/>
      </w:tblGrid>
      <w:tr w:rsidRPr="00E55FBA" w:rsidR="00730339" w14:paraId="269BA3A1" w14:textId="77777777">
        <w:trPr>
          <w:cantSplit/>
        </w:trPr>
        <w:tc>
          <w:tcPr>
            <w:tcW w:w="1035" w:type="dxa"/>
            <w:vMerge w:val="restart"/>
          </w:tcPr>
          <w:p w:rsidRPr="00E55FBA" w:rsidR="00730339" w:rsidP="00D7712D" w:rsidRDefault="00F70AD4" w14:paraId="269BA39F" w14:textId="77777777">
            <w:pPr>
              <w:rPr>
                <w:rFonts w:ascii="Times New Roman" w:hAnsi="Times New Roman"/>
                <w:b/>
                <w:color w:val="FF0000"/>
              </w:rPr>
            </w:pPr>
            <w:r w:rsidRPr="00E55FBA">
              <w:rPr>
                <w:rFonts w:ascii="Times New Roman" w:hAnsi="Times New Roman"/>
                <w:noProof/>
                <w:lang w:val="nb-NO" w:eastAsia="nb-NO"/>
              </w:rPr>
              <w:drawing>
                <wp:inline distT="0" distB="0" distL="0" distR="0" wp14:anchorId="269BA3EB" wp14:editId="57D7A4FD">
                  <wp:extent cx="609600" cy="685800"/>
                  <wp:effectExtent l="0" t="0" r="0" b="0"/>
                  <wp:docPr id="2" name="Bilde 1" descr="time-kom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e-kom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8" w:type="dxa"/>
            <w:gridSpan w:val="3"/>
          </w:tcPr>
          <w:p w:rsidRPr="00E55FBA" w:rsidR="00730339" w:rsidP="00D7712D" w:rsidRDefault="00730339" w14:paraId="269BA3A0" w14:textId="77777777">
            <w:pPr>
              <w:rPr>
                <w:rFonts w:ascii="Times New Roman" w:hAnsi="Times New Roman"/>
              </w:rPr>
            </w:pPr>
            <w:r w:rsidRPr="00E55FBA">
              <w:rPr>
                <w:rFonts w:ascii="Times New Roman" w:hAnsi="Times New Roman"/>
                <w:b/>
              </w:rPr>
              <w:t>TIME KOMMUNE</w:t>
            </w:r>
          </w:p>
        </w:tc>
      </w:tr>
      <w:tr w:rsidRPr="00E55FBA" w:rsidR="00170279" w14:paraId="269BA3A6" w14:textId="77777777">
        <w:trPr>
          <w:cantSplit/>
        </w:trPr>
        <w:tc>
          <w:tcPr>
            <w:tcW w:w="1035" w:type="dxa"/>
            <w:vMerge/>
          </w:tcPr>
          <w:p w:rsidRPr="00E55FBA" w:rsidR="00170279" w:rsidP="00D7712D" w:rsidRDefault="00170279" w14:paraId="269BA3A2" w14:textId="77777777">
            <w:pPr>
              <w:rPr>
                <w:rFonts w:ascii="Times New Roman" w:hAnsi="Times New Roman"/>
                <w:caps/>
                <w:color w:val="FF0000"/>
              </w:rPr>
            </w:pPr>
          </w:p>
        </w:tc>
        <w:tc>
          <w:tcPr>
            <w:tcW w:w="6010" w:type="dxa"/>
          </w:tcPr>
          <w:p w:rsidRPr="00E55FBA" w:rsidR="00170279" w:rsidP="00D7712D" w:rsidRDefault="008A32FA" w14:paraId="269BA3A3" w14:textId="77777777">
            <w:pPr>
              <w:rPr>
                <w:rFonts w:ascii="Times New Roman" w:hAnsi="Times New Roman"/>
                <w:caps/>
              </w:rPr>
            </w:pPr>
            <w:r w:rsidRPr="00E55FBA">
              <w:rPr>
                <w:rFonts w:ascii="Times New Roman" w:hAnsi="Times New Roman"/>
                <w:caps/>
              </w:rPr>
              <w:t>oppvekst</w:t>
            </w:r>
          </w:p>
        </w:tc>
        <w:tc>
          <w:tcPr>
            <w:tcW w:w="875" w:type="dxa"/>
            <w:tcBorders>
              <w:top w:val="nil"/>
              <w:bottom w:val="nil"/>
            </w:tcBorders>
            <w:vAlign w:val="center"/>
          </w:tcPr>
          <w:p w:rsidRPr="00E55FBA" w:rsidR="00170279" w:rsidP="00D7712D" w:rsidRDefault="00170279" w14:paraId="269BA3A4" w14:textId="77777777">
            <w:pPr>
              <w:rPr>
                <w:rFonts w:ascii="Times New Roman" w:hAnsi="Times New Roman"/>
                <w:b/>
              </w:rPr>
            </w:pPr>
            <w:r w:rsidRPr="00E55FBA">
              <w:rPr>
                <w:rFonts w:ascii="Times New Roman" w:hAnsi="Times New Roman"/>
              </w:rPr>
              <w:t>Dato:</w:t>
            </w:r>
          </w:p>
        </w:tc>
        <w:tc>
          <w:tcPr>
            <w:tcW w:w="1733" w:type="dxa"/>
            <w:tcBorders>
              <w:top w:val="nil"/>
              <w:bottom w:val="nil"/>
            </w:tcBorders>
            <w:vAlign w:val="center"/>
          </w:tcPr>
          <w:p w:rsidRPr="00E55FBA" w:rsidR="00170279" w:rsidP="00D7712D" w:rsidRDefault="00170279" w14:paraId="269BA3A5" w14:textId="6C0A41A8">
            <w:pPr>
              <w:rPr>
                <w:rFonts w:ascii="Times New Roman" w:hAnsi="Times New Roman"/>
              </w:rPr>
            </w:pPr>
            <w:r w:rsidRPr="00E55FBA">
              <w:rPr>
                <w:rFonts w:ascii="Times New Roman" w:hAnsi="Times New Roman"/>
              </w:rPr>
              <w:fldChar w:fldCharType="begin"/>
            </w:r>
            <w:r w:rsidRPr="00E55FBA">
              <w:rPr>
                <w:rFonts w:ascii="Times New Roman" w:hAnsi="Times New Roman"/>
              </w:rPr>
              <w:instrText xml:space="preserve"> TIME \@ "dd.MM.yyyy" </w:instrText>
            </w:r>
            <w:r w:rsidRPr="00E55FBA">
              <w:rPr>
                <w:rFonts w:ascii="Times New Roman" w:hAnsi="Times New Roman"/>
              </w:rPr>
              <w:fldChar w:fldCharType="separate"/>
            </w:r>
            <w:r w:rsidR="00B51CC5">
              <w:rPr>
                <w:rFonts w:ascii="Times New Roman" w:hAnsi="Times New Roman"/>
                <w:noProof/>
              </w:rPr>
              <w:t>02.09.2019</w:t>
            </w:r>
            <w:r w:rsidRPr="00E55FBA">
              <w:rPr>
                <w:rFonts w:ascii="Times New Roman" w:hAnsi="Times New Roman"/>
              </w:rPr>
              <w:fldChar w:fldCharType="end"/>
            </w:r>
          </w:p>
        </w:tc>
      </w:tr>
      <w:tr w:rsidRPr="00E55FBA" w:rsidR="00730339" w14:paraId="269BA3A9" w14:textId="77777777">
        <w:trPr>
          <w:cantSplit/>
        </w:trPr>
        <w:tc>
          <w:tcPr>
            <w:tcW w:w="1035" w:type="dxa"/>
            <w:vMerge/>
          </w:tcPr>
          <w:p w:rsidRPr="00E55FBA" w:rsidR="00730339" w:rsidP="00D7712D" w:rsidRDefault="00730339" w14:paraId="269BA3A7" w14:textId="7777777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8" w:type="dxa"/>
            <w:gridSpan w:val="3"/>
          </w:tcPr>
          <w:p w:rsidRPr="00E55FBA" w:rsidR="00730339" w:rsidP="00D7712D" w:rsidRDefault="00730339" w14:paraId="269BA3A8" w14:textId="77777777">
            <w:pPr>
              <w:rPr>
                <w:rFonts w:ascii="Times New Roman" w:hAnsi="Times New Roman"/>
              </w:rPr>
            </w:pPr>
          </w:p>
        </w:tc>
      </w:tr>
      <w:tr w:rsidRPr="00E55FBA" w:rsidR="00730339" w14:paraId="269BA3AC" w14:textId="77777777">
        <w:trPr>
          <w:cantSplit/>
        </w:trPr>
        <w:tc>
          <w:tcPr>
            <w:tcW w:w="1035" w:type="dxa"/>
            <w:vMerge/>
          </w:tcPr>
          <w:p w:rsidRPr="00E55FBA" w:rsidR="00730339" w:rsidP="00D7712D" w:rsidRDefault="00730339" w14:paraId="269BA3AA" w14:textId="77777777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618" w:type="dxa"/>
            <w:gridSpan w:val="3"/>
            <w:vAlign w:val="center"/>
          </w:tcPr>
          <w:p w:rsidRPr="00E55FBA" w:rsidR="00730339" w:rsidP="00D7712D" w:rsidRDefault="00730339" w14:paraId="269BA3AB" w14:textId="77777777">
            <w:pPr>
              <w:rPr>
                <w:rFonts w:ascii="Times New Roman" w:hAnsi="Times New Roman"/>
                <w:b/>
              </w:rPr>
            </w:pPr>
          </w:p>
        </w:tc>
      </w:tr>
      <w:tr w:rsidRPr="00E55FBA" w:rsidR="00730339" w:rsidTr="00E55FBA" w14:paraId="269BA3AF" w14:textId="77777777">
        <w:trPr>
          <w:cantSplit/>
          <w:trHeight w:val="76"/>
        </w:trPr>
        <w:tc>
          <w:tcPr>
            <w:tcW w:w="1035" w:type="dxa"/>
            <w:vMerge/>
          </w:tcPr>
          <w:p w:rsidRPr="00E55FBA" w:rsidR="00730339" w:rsidP="00D7712D" w:rsidRDefault="00730339" w14:paraId="269BA3AD" w14:textId="77777777">
            <w:pPr>
              <w:rPr>
                <w:rFonts w:ascii="Times New Roman" w:hAnsi="Times New Roman"/>
                <w:color w:val="FF0000"/>
                <w:position w:val="2"/>
              </w:rPr>
            </w:pPr>
          </w:p>
        </w:tc>
        <w:tc>
          <w:tcPr>
            <w:tcW w:w="8618" w:type="dxa"/>
            <w:gridSpan w:val="3"/>
            <w:vAlign w:val="center"/>
          </w:tcPr>
          <w:p w:rsidRPr="00E55FBA" w:rsidR="00730339" w:rsidP="00D7712D" w:rsidRDefault="00730339" w14:paraId="269BA3AE" w14:textId="77777777">
            <w:pPr>
              <w:rPr>
                <w:rFonts w:ascii="Times New Roman" w:hAnsi="Times New Roman"/>
              </w:rPr>
            </w:pPr>
          </w:p>
        </w:tc>
      </w:tr>
    </w:tbl>
    <w:p w:rsidRPr="00E55FBA" w:rsidR="000B65BA" w:rsidP="00170279" w:rsidRDefault="000B65BA" w14:paraId="269BA3B0" w14:textId="77777777">
      <w:pPr>
        <w:rPr>
          <w:rFonts w:ascii="Times New Roman" w:hAnsi="Times New Roman"/>
        </w:rPr>
      </w:pPr>
    </w:p>
    <w:p w:rsidRPr="00E55FBA" w:rsidR="001D788D" w:rsidP="00170279" w:rsidRDefault="001D788D" w14:paraId="269BA3B2" w14:textId="4FDF88C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Til foreldre/føresette</w:t>
      </w:r>
    </w:p>
    <w:p w:rsidRPr="00E55FBA" w:rsidR="00E71314" w:rsidP="00E71314" w:rsidRDefault="00432FE5" w14:paraId="269BA3BB" w14:textId="29BDD5B8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 Timeskulen bruker me</w:t>
      </w:r>
      <w:bookmarkStart w:name="_GoBack" w:id="0"/>
      <w:bookmarkEnd w:id="0"/>
      <w:r w:rsidRPr="00E55FBA" w:rsidR="00B80CBD">
        <w:rPr>
          <w:rFonts w:ascii="Times New Roman" w:hAnsi="Times New Roman"/>
        </w:rPr>
        <w:t xml:space="preserve"> </w:t>
      </w:r>
      <w:r w:rsidRPr="00E55FBA">
        <w:rPr>
          <w:rFonts w:ascii="Times New Roman" w:hAnsi="Times New Roman"/>
        </w:rPr>
        <w:t>lære</w:t>
      </w:r>
      <w:r w:rsidRPr="00E55FBA" w:rsidR="00B80CBD">
        <w:rPr>
          <w:rFonts w:ascii="Times New Roman" w:hAnsi="Times New Roman"/>
        </w:rPr>
        <w:t xml:space="preserve">brett som verktøy for læring. </w:t>
      </w:r>
      <w:r w:rsidRPr="00E55FBA" w:rsidR="00473051">
        <w:rPr>
          <w:rFonts w:ascii="Times New Roman" w:hAnsi="Times New Roman"/>
        </w:rPr>
        <w:t>Dette bety</w:t>
      </w:r>
      <w:r w:rsidRPr="00E55FBA" w:rsidR="00C24FD7">
        <w:rPr>
          <w:rFonts w:ascii="Times New Roman" w:hAnsi="Times New Roman"/>
        </w:rPr>
        <w:t>r at kvar elev får tildelt ein i</w:t>
      </w:r>
      <w:r w:rsidRPr="00E55FBA" w:rsidR="00C35A15">
        <w:rPr>
          <w:rFonts w:ascii="Times New Roman" w:hAnsi="Times New Roman"/>
        </w:rPr>
        <w:t>P</w:t>
      </w:r>
      <w:r w:rsidRPr="00E55FBA" w:rsidR="00473051">
        <w:rPr>
          <w:rFonts w:ascii="Times New Roman" w:hAnsi="Times New Roman"/>
        </w:rPr>
        <w:t xml:space="preserve">ad </w:t>
      </w:r>
      <w:r w:rsidRPr="00E55FBA" w:rsidR="00A12C6B">
        <w:rPr>
          <w:rFonts w:ascii="Times New Roman" w:hAnsi="Times New Roman"/>
        </w:rPr>
        <w:t xml:space="preserve">med tastatur </w:t>
      </w:r>
      <w:r w:rsidRPr="00E55FBA" w:rsidR="00473051">
        <w:rPr>
          <w:rFonts w:ascii="Times New Roman" w:hAnsi="Times New Roman"/>
        </w:rPr>
        <w:t>som dei skal bruka som sitt arbeidsverkt</w:t>
      </w:r>
      <w:r w:rsidRPr="00E55FBA" w:rsidR="00631ED7">
        <w:rPr>
          <w:rFonts w:ascii="Times New Roman" w:hAnsi="Times New Roman"/>
        </w:rPr>
        <w:t>ø</w:t>
      </w:r>
      <w:r w:rsidRPr="00E55FBA" w:rsidR="00473051">
        <w:rPr>
          <w:rFonts w:ascii="Times New Roman" w:hAnsi="Times New Roman"/>
        </w:rPr>
        <w:t>y i opplæringa på skulen, og i arbeid med lekse</w:t>
      </w:r>
      <w:r w:rsidRPr="00E55FBA" w:rsidR="00631ED7">
        <w:rPr>
          <w:rFonts w:ascii="Times New Roman" w:hAnsi="Times New Roman"/>
        </w:rPr>
        <w:t>ne</w:t>
      </w:r>
      <w:r w:rsidRPr="00E55FBA" w:rsidR="00473051">
        <w:rPr>
          <w:rFonts w:ascii="Times New Roman" w:hAnsi="Times New Roman"/>
        </w:rPr>
        <w:t xml:space="preserve"> heime. </w:t>
      </w:r>
      <w:r w:rsidRPr="00E55FBA" w:rsidR="00E71314">
        <w:rPr>
          <w:rFonts w:ascii="Times New Roman" w:hAnsi="Times New Roman"/>
        </w:rPr>
        <w:t>Som del av at kvar elev</w:t>
      </w:r>
      <w:r w:rsidRPr="00E55FBA" w:rsidR="00C24FD7">
        <w:rPr>
          <w:rFonts w:ascii="Times New Roman" w:hAnsi="Times New Roman"/>
        </w:rPr>
        <w:t xml:space="preserve"> får </w:t>
      </w:r>
      <w:r w:rsidRPr="00E55FBA" w:rsidR="00EA2143">
        <w:rPr>
          <w:rFonts w:ascii="Times New Roman" w:hAnsi="Times New Roman"/>
        </w:rPr>
        <w:t xml:space="preserve">ein </w:t>
      </w:r>
      <w:r w:rsidRPr="00E55FBA" w:rsidR="00C24FD7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E71314">
        <w:rPr>
          <w:rFonts w:ascii="Times New Roman" w:hAnsi="Times New Roman"/>
        </w:rPr>
        <w:t>ad til utlån er det utform</w:t>
      </w:r>
      <w:r w:rsidRPr="00E55FBA" w:rsidR="00631ED7">
        <w:rPr>
          <w:rFonts w:ascii="Times New Roman" w:hAnsi="Times New Roman"/>
        </w:rPr>
        <w:t>a kriterium som elevane må forha</w:t>
      </w:r>
      <w:r w:rsidRPr="00E55FBA" w:rsidR="00E71314">
        <w:rPr>
          <w:rFonts w:ascii="Times New Roman" w:hAnsi="Times New Roman"/>
        </w:rPr>
        <w:t>lda seg til. For å sikra at in</w:t>
      </w:r>
      <w:r w:rsidRPr="00E55FBA" w:rsidR="00631ED7">
        <w:rPr>
          <w:rFonts w:ascii="Times New Roman" w:hAnsi="Times New Roman"/>
        </w:rPr>
        <w:t>formasjon er motteke må siste de</w:t>
      </w:r>
      <w:r w:rsidRPr="00E55FBA" w:rsidR="00E71314">
        <w:rPr>
          <w:rFonts w:ascii="Times New Roman" w:hAnsi="Times New Roman"/>
        </w:rPr>
        <w:t xml:space="preserve">l av dette skrivet leverast attende </w:t>
      </w:r>
      <w:r w:rsidRPr="00E55FBA" w:rsidR="00631ED7">
        <w:rPr>
          <w:rFonts w:ascii="Times New Roman" w:hAnsi="Times New Roman"/>
        </w:rPr>
        <w:t xml:space="preserve">til skulen, </w:t>
      </w:r>
      <w:r w:rsidRPr="00E55FBA" w:rsidR="00E71314">
        <w:rPr>
          <w:rFonts w:ascii="Times New Roman" w:hAnsi="Times New Roman"/>
        </w:rPr>
        <w:t>med signatur</w:t>
      </w:r>
      <w:r w:rsidRPr="00E55FBA" w:rsidR="00631ED7">
        <w:rPr>
          <w:rFonts w:ascii="Times New Roman" w:hAnsi="Times New Roman"/>
        </w:rPr>
        <w:t>,</w:t>
      </w:r>
      <w:r w:rsidRPr="00E55FBA" w:rsidR="00E71314">
        <w:rPr>
          <w:rFonts w:ascii="Times New Roman" w:hAnsi="Times New Roman"/>
        </w:rPr>
        <w:t xml:space="preserve"> for at</w:t>
      </w:r>
      <w:r w:rsidRPr="00E55FBA" w:rsidR="00C24FD7">
        <w:rPr>
          <w:rFonts w:ascii="Times New Roman" w:hAnsi="Times New Roman"/>
        </w:rPr>
        <w:t xml:space="preserve"> elevane skal kunna ta med seg i</w:t>
      </w:r>
      <w:r w:rsidRPr="00E55FBA">
        <w:rPr>
          <w:rFonts w:ascii="Times New Roman" w:hAnsi="Times New Roman"/>
        </w:rPr>
        <w:t>P</w:t>
      </w:r>
      <w:r w:rsidRPr="00E55FBA" w:rsidR="00E71314">
        <w:rPr>
          <w:rFonts w:ascii="Times New Roman" w:hAnsi="Times New Roman"/>
        </w:rPr>
        <w:t>aden heim frå skulen.</w:t>
      </w:r>
    </w:p>
    <w:p w:rsidR="00E55FBA" w:rsidP="00E71314" w:rsidRDefault="00E55FBA" w14:paraId="4125BC6F" w14:textId="77777777">
      <w:pPr>
        <w:rPr>
          <w:rFonts w:ascii="Times New Roman" w:hAnsi="Times New Roman"/>
          <w:b/>
        </w:rPr>
      </w:pPr>
    </w:p>
    <w:p w:rsidRPr="00E55FBA" w:rsidR="007D7899" w:rsidP="00E71314" w:rsidRDefault="008C3700" w14:paraId="09754414" w14:textId="6F08D6C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Administrering og sikkerheit knytt til personvern</w:t>
      </w:r>
    </w:p>
    <w:p w:rsidRPr="00E55FBA" w:rsidR="00792D76" w:rsidP="00E71314" w:rsidRDefault="00792D76" w14:paraId="45F0157D" w14:textId="25A00F34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</w:rPr>
        <w:t>Oppsett av Apple-ID og innhald på iPaden vert administrert av kommunen.</w:t>
      </w:r>
      <w:r w:rsidR="00E55FBA">
        <w:rPr>
          <w:rFonts w:ascii="Times New Roman" w:hAnsi="Times New Roman"/>
          <w:b/>
        </w:rPr>
        <w:t xml:space="preserve"> </w:t>
      </w:r>
      <w:r w:rsidRPr="00E55FBA" w:rsidR="00687F1B">
        <w:rPr>
          <w:rFonts w:ascii="Times New Roman" w:hAnsi="Times New Roman"/>
        </w:rPr>
        <w:t>Elevane skal bruka</w:t>
      </w:r>
      <w:r w:rsidRPr="00E55FBA">
        <w:rPr>
          <w:rFonts w:ascii="Times New Roman" w:hAnsi="Times New Roman"/>
        </w:rPr>
        <w:t xml:space="preserve"> </w:t>
      </w:r>
      <w:r w:rsidRPr="00E55FBA" w:rsidR="00687F1B">
        <w:rPr>
          <w:rFonts w:ascii="Times New Roman" w:hAnsi="Times New Roman"/>
        </w:rPr>
        <w:t>passord</w:t>
      </w:r>
      <w:r w:rsidRPr="00E55FBA">
        <w:rPr>
          <w:rFonts w:ascii="Times New Roman" w:hAnsi="Times New Roman"/>
        </w:rPr>
        <w:t xml:space="preserve"> for å opna iPaden.</w:t>
      </w:r>
    </w:p>
    <w:p w:rsidRPr="00E55FBA" w:rsidR="00792D76" w:rsidP="00E71314" w:rsidRDefault="00792D76" w14:paraId="0D2E513A" w14:textId="021D7B49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Office 365 vert nytta som arbeidsplattform. I denne løysinga er det tilgjengeleg e-post program. Dette skal ikkje vera tilgjengeleg </w:t>
      </w:r>
      <w:r w:rsidRPr="00E55FBA" w:rsidR="00B03D26">
        <w:rPr>
          <w:rFonts w:ascii="Times New Roman" w:hAnsi="Times New Roman"/>
        </w:rPr>
        <w:t xml:space="preserve">som app på iPad </w:t>
      </w:r>
      <w:r w:rsidRPr="00E55FBA">
        <w:rPr>
          <w:rFonts w:ascii="Times New Roman" w:hAnsi="Times New Roman"/>
        </w:rPr>
        <w:t xml:space="preserve">for elevar på </w:t>
      </w:r>
      <w:r w:rsidRPr="00E55FBA" w:rsidR="00C6780E">
        <w:rPr>
          <w:rFonts w:ascii="Times New Roman" w:hAnsi="Times New Roman"/>
        </w:rPr>
        <w:t>1.-4. trinn. Den kan vera tilgjengeleg for 5.-7.trinn med samtykke frå</w:t>
      </w:r>
      <w:r w:rsidRPr="00E55FBA">
        <w:rPr>
          <w:rFonts w:ascii="Times New Roman" w:hAnsi="Times New Roman"/>
        </w:rPr>
        <w:t xml:space="preserve"> føresette.</w:t>
      </w:r>
    </w:p>
    <w:p w:rsidRPr="00E55FBA" w:rsidR="00536AF0" w:rsidP="00E71314" w:rsidRDefault="00536AF0" w14:paraId="3B628630" w14:textId="22BD70F8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iPaden er knytt til trådlaust nettverk i kommunen som er regulert med tanke på innhald.</w:t>
      </w:r>
    </w:p>
    <w:p w:rsidR="000940C9" w:rsidP="00E71314" w:rsidRDefault="000940C9" w14:paraId="58461D3A" w14:textId="77777777">
      <w:pPr>
        <w:rPr>
          <w:rFonts w:ascii="Times New Roman" w:hAnsi="Times New Roman"/>
          <w:b/>
        </w:rPr>
      </w:pPr>
    </w:p>
    <w:p w:rsidRPr="00E55FBA" w:rsidR="00792D76" w:rsidP="00E71314" w:rsidRDefault="00792D76" w14:paraId="49E8B2EB" w14:textId="5E254E9F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>Nettvett</w:t>
      </w:r>
    </w:p>
    <w:p w:rsidRPr="00E55FBA" w:rsidR="00792D76" w:rsidP="00E71314" w:rsidRDefault="00792D76" w14:paraId="50A47701" w14:textId="4E017F23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Med bruk og tilgang på teknologi medfører det kritisk tenking og ansvar. </w:t>
      </w:r>
      <w:r w:rsidRPr="00E55FBA" w:rsidR="00BE0555">
        <w:rPr>
          <w:rFonts w:ascii="Times New Roman" w:hAnsi="Times New Roman"/>
        </w:rPr>
        <w:t>Skulane jobbar aktivt med dette</w:t>
      </w:r>
      <w:r w:rsidRPr="00E55FBA" w:rsidR="006D3450">
        <w:rPr>
          <w:rFonts w:ascii="Times New Roman" w:hAnsi="Times New Roman"/>
        </w:rPr>
        <w:t xml:space="preserve"> temaet</w:t>
      </w:r>
      <w:r w:rsidRPr="00E55FBA" w:rsidR="00BE0555">
        <w:rPr>
          <w:rFonts w:ascii="Times New Roman" w:hAnsi="Times New Roman"/>
        </w:rPr>
        <w:t>, og det skal vera lett tilgjengeleg informasjon på heimesidene om korleis dette vert utøvd på dei ulike trinn</w:t>
      </w:r>
      <w:r w:rsidRPr="00E55FBA" w:rsidR="006D3450">
        <w:rPr>
          <w:rFonts w:ascii="Times New Roman" w:hAnsi="Times New Roman"/>
        </w:rPr>
        <w:t>a</w:t>
      </w:r>
      <w:r w:rsidRPr="00E55FBA" w:rsidR="00BE0555">
        <w:rPr>
          <w:rFonts w:ascii="Times New Roman" w:hAnsi="Times New Roman"/>
        </w:rPr>
        <w:t>.</w:t>
      </w:r>
      <w:r w:rsidRPr="00E55FBA" w:rsidR="00536AF0">
        <w:rPr>
          <w:rFonts w:ascii="Times New Roman" w:hAnsi="Times New Roman"/>
        </w:rPr>
        <w:t xml:space="preserve"> </w:t>
      </w:r>
    </w:p>
    <w:p w:rsidRPr="00E55FBA" w:rsidR="00E71314" w:rsidP="00170279" w:rsidRDefault="00E71314" w14:paraId="269BA3BC" w14:textId="5A5EF6FF">
      <w:pPr>
        <w:rPr>
          <w:rFonts w:ascii="Times New Roman" w:hAnsi="Times New Roman"/>
        </w:rPr>
      </w:pPr>
    </w:p>
    <w:p w:rsidRPr="00E55FBA" w:rsidR="00473051" w:rsidP="00170279" w:rsidRDefault="00473051" w14:paraId="269BA3BE" w14:textId="56105CBC">
      <w:pPr>
        <w:rPr>
          <w:rFonts w:ascii="Times New Roman" w:hAnsi="Times New Roman"/>
          <w:b/>
        </w:rPr>
      </w:pPr>
      <w:r w:rsidRPr="00E55FBA">
        <w:rPr>
          <w:rFonts w:ascii="Times New Roman" w:hAnsi="Times New Roman"/>
          <w:b/>
        </w:rPr>
        <w:t xml:space="preserve">Reglement for </w:t>
      </w:r>
      <w:r w:rsidRPr="00E55FBA" w:rsidR="007C7CFC">
        <w:rPr>
          <w:rFonts w:ascii="Times New Roman" w:hAnsi="Times New Roman"/>
          <w:b/>
        </w:rPr>
        <w:t xml:space="preserve">bruk av </w:t>
      </w:r>
      <w:r w:rsidRPr="00E55FBA" w:rsidR="00EA6C60">
        <w:rPr>
          <w:rFonts w:ascii="Times New Roman" w:hAnsi="Times New Roman"/>
          <w:b/>
        </w:rPr>
        <w:t>lærebrett</w:t>
      </w:r>
    </w:p>
    <w:p w:rsidRPr="00E55FBA" w:rsidR="00473051" w:rsidP="00170279" w:rsidRDefault="00473051" w14:paraId="269BA3BF" w14:textId="77777777">
      <w:pPr>
        <w:rPr>
          <w:rFonts w:ascii="Times New Roman" w:hAnsi="Times New Roman"/>
        </w:rPr>
      </w:pPr>
    </w:p>
    <w:p w:rsidRPr="00E55FBA" w:rsidR="0071212F" w:rsidP="00D14456" w:rsidRDefault="008C3700" w14:paraId="79406E46" w14:textId="5C675F0C">
      <w:pPr>
        <w:pStyle w:val="Listeavsnitt"/>
        <w:numPr>
          <w:ilvl w:val="0"/>
          <w:numId w:val="4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iPaden er leasa for fire år for 1-4.trinn, og tre år for 5.-7. trinn og </w:t>
      </w:r>
      <w:r w:rsidRPr="00E55FBA" w:rsidR="00792D76">
        <w:rPr>
          <w:rFonts w:ascii="Times New Roman" w:hAnsi="Times New Roman"/>
        </w:rPr>
        <w:t xml:space="preserve">for </w:t>
      </w:r>
      <w:r w:rsidRPr="00E55FBA">
        <w:rPr>
          <w:rFonts w:ascii="Times New Roman" w:hAnsi="Times New Roman"/>
        </w:rPr>
        <w:t>8.-10. trinn.</w:t>
      </w:r>
      <w:r w:rsidR="00B702BF">
        <w:rPr>
          <w:rFonts w:ascii="Times New Roman" w:hAnsi="Times New Roman"/>
        </w:rPr>
        <w:t xml:space="preserve"> </w:t>
      </w:r>
      <w:r w:rsidRPr="00E55FBA" w:rsidR="00432FE5">
        <w:rPr>
          <w:rFonts w:ascii="Times New Roman" w:hAnsi="Times New Roman"/>
        </w:rPr>
        <w:t>E</w:t>
      </w:r>
      <w:r w:rsidRPr="00E55FBA" w:rsidR="0071212F">
        <w:rPr>
          <w:rFonts w:ascii="Times New Roman" w:hAnsi="Times New Roman"/>
        </w:rPr>
        <w:t xml:space="preserve">tter </w:t>
      </w:r>
      <w:r w:rsidRPr="00E55FBA" w:rsidR="0032248F">
        <w:rPr>
          <w:rFonts w:ascii="Times New Roman" w:hAnsi="Times New Roman"/>
        </w:rPr>
        <w:t>dette</w:t>
      </w:r>
      <w:r w:rsidR="006374E4">
        <w:rPr>
          <w:rFonts w:ascii="Times New Roman" w:hAnsi="Times New Roman"/>
        </w:rPr>
        <w:t xml:space="preserve"> skal iP</w:t>
      </w:r>
      <w:r w:rsidRPr="00E55FBA" w:rsidR="0056099A">
        <w:rPr>
          <w:rFonts w:ascii="Times New Roman" w:hAnsi="Times New Roman"/>
        </w:rPr>
        <w:t xml:space="preserve">ad, omslag/tastatur </w:t>
      </w:r>
      <w:r w:rsidRPr="00E55FBA" w:rsidR="0071212F">
        <w:rPr>
          <w:rFonts w:ascii="Times New Roman" w:hAnsi="Times New Roman"/>
        </w:rPr>
        <w:t>og ladar leverast tilbake igjen</w:t>
      </w:r>
      <w:r w:rsidRPr="00E55FBA" w:rsidR="00432FE5">
        <w:rPr>
          <w:rFonts w:ascii="Times New Roman" w:hAnsi="Times New Roman"/>
        </w:rPr>
        <w:t xml:space="preserve">. Eleven vil </w:t>
      </w:r>
      <w:r w:rsidRPr="00E55FBA" w:rsidR="00F01CFF">
        <w:rPr>
          <w:rFonts w:ascii="Times New Roman" w:hAnsi="Times New Roman"/>
        </w:rPr>
        <w:t xml:space="preserve">få utlevert utstyr </w:t>
      </w:r>
      <w:r w:rsidRPr="00E55FBA" w:rsidR="00432FE5">
        <w:rPr>
          <w:rFonts w:ascii="Times New Roman" w:hAnsi="Times New Roman"/>
        </w:rPr>
        <w:t>for ein ny periode.</w:t>
      </w:r>
    </w:p>
    <w:p w:rsidR="00E55FBA" w:rsidP="00E55FBA" w:rsidRDefault="00E55FBA" w14:paraId="7D0C1B6D" w14:textId="77777777">
      <w:pPr>
        <w:pStyle w:val="Listeavsnitt"/>
        <w:rPr>
          <w:rFonts w:ascii="Times New Roman" w:hAnsi="Times New Roman"/>
        </w:rPr>
      </w:pPr>
    </w:p>
    <w:p w:rsidRPr="00E55FBA" w:rsidR="00473051" w:rsidP="00473051" w:rsidRDefault="00432FE5" w14:paraId="269BA3C1" w14:textId="54853210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7C7CFC">
        <w:rPr>
          <w:rFonts w:ascii="Times New Roman" w:hAnsi="Times New Roman"/>
        </w:rPr>
        <w:t>aden</w:t>
      </w:r>
      <w:r w:rsidRPr="00E55FBA" w:rsidR="001D788D">
        <w:rPr>
          <w:rFonts w:ascii="Times New Roman" w:hAnsi="Times New Roman"/>
        </w:rPr>
        <w:t xml:space="preserve"> er skulen sin eigedom</w:t>
      </w:r>
      <w:r w:rsidRPr="00E55FBA" w:rsidR="00364015">
        <w:rPr>
          <w:rFonts w:ascii="Times New Roman" w:hAnsi="Times New Roman"/>
        </w:rPr>
        <w:t xml:space="preserve">, </w:t>
      </w:r>
      <w:r w:rsidRPr="00E55FBA" w:rsidR="001D788D">
        <w:rPr>
          <w:rFonts w:ascii="Times New Roman" w:hAnsi="Times New Roman"/>
        </w:rPr>
        <w:t xml:space="preserve">elevane må ta godt vare på </w:t>
      </w:r>
      <w:r w:rsidRPr="00E55FBA" w:rsidR="00DB77B8">
        <w:rPr>
          <w:rFonts w:ascii="Times New Roman" w:hAnsi="Times New Roman"/>
        </w:rPr>
        <w:t>den</w:t>
      </w:r>
      <w:r w:rsidRPr="00E55FBA" w:rsidR="001D788D">
        <w:rPr>
          <w:rFonts w:ascii="Times New Roman" w:hAnsi="Times New Roman"/>
        </w:rPr>
        <w:t xml:space="preserve"> og </w:t>
      </w:r>
      <w:r w:rsidRPr="00E55FBA">
        <w:rPr>
          <w:rFonts w:ascii="Times New Roman" w:hAnsi="Times New Roman"/>
        </w:rPr>
        <w:t>handsama</w:t>
      </w:r>
      <w:r w:rsidRPr="00E55FBA" w:rsidR="001D788D">
        <w:rPr>
          <w:rFonts w:ascii="Times New Roman" w:hAnsi="Times New Roman"/>
        </w:rPr>
        <w:t xml:space="preserve"> </w:t>
      </w:r>
      <w:r w:rsidRPr="00E55FBA" w:rsidR="00DB77B8">
        <w:rPr>
          <w:rFonts w:ascii="Times New Roman" w:hAnsi="Times New Roman"/>
        </w:rPr>
        <w:t>den</w:t>
      </w:r>
      <w:r w:rsidRPr="00E55FBA" w:rsidR="001D788D">
        <w:rPr>
          <w:rFonts w:ascii="Times New Roman" w:hAnsi="Times New Roman"/>
        </w:rPr>
        <w:t xml:space="preserve"> på ein forsvarleg måte. Jmf kommunalt ordensreglement: </w:t>
      </w:r>
      <w:r w:rsidRPr="00E55FBA" w:rsidR="001D788D">
        <w:rPr>
          <w:rFonts w:ascii="Times New Roman" w:hAnsi="Times New Roman"/>
          <w:i/>
        </w:rPr>
        <w:t>«elevane skal ta godt v</w:t>
      </w:r>
      <w:r w:rsidRPr="00E55FBA" w:rsidR="00473051">
        <w:rPr>
          <w:rFonts w:ascii="Times New Roman" w:hAnsi="Times New Roman"/>
          <w:i/>
        </w:rPr>
        <w:t>are på alt som tilhøyrer skulen</w:t>
      </w:r>
      <w:r w:rsidRPr="00E55FBA" w:rsidR="001D788D">
        <w:rPr>
          <w:rFonts w:ascii="Times New Roman" w:hAnsi="Times New Roman"/>
          <w:i/>
        </w:rPr>
        <w:t>.»</w:t>
      </w:r>
    </w:p>
    <w:p w:rsidRPr="00E55FBA" w:rsidR="00E55FBA" w:rsidP="00E55FBA" w:rsidRDefault="00E55FBA" w14:paraId="14DE6742" w14:textId="77777777">
      <w:pPr>
        <w:pStyle w:val="Listeavsnitt"/>
        <w:rPr>
          <w:rFonts w:ascii="Times New Roman" w:hAnsi="Times New Roman"/>
        </w:rPr>
      </w:pPr>
    </w:p>
    <w:p w:rsidRPr="00E55FBA" w:rsidR="001D379B" w:rsidP="001D379B" w:rsidRDefault="008C3700" w14:paraId="1250C0FA" w14:textId="433E0178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iP</w:t>
      </w:r>
      <w:r w:rsidRPr="00E55FBA" w:rsidR="00F537FB">
        <w:rPr>
          <w:rFonts w:ascii="Times New Roman" w:hAnsi="Times New Roman"/>
        </w:rPr>
        <w:t>aden</w:t>
      </w:r>
      <w:r w:rsidRPr="00E55FBA" w:rsidR="001D788D">
        <w:rPr>
          <w:rFonts w:ascii="Times New Roman" w:hAnsi="Times New Roman"/>
        </w:rPr>
        <w:t xml:space="preserve"> skal alltid oppbevarast i omslag</w:t>
      </w:r>
      <w:r w:rsidRPr="00E55FBA" w:rsidR="00473051">
        <w:rPr>
          <w:rFonts w:ascii="Times New Roman" w:hAnsi="Times New Roman"/>
        </w:rPr>
        <w:t>et</w:t>
      </w:r>
      <w:r w:rsidRPr="00E55FBA" w:rsidR="00E21F5F">
        <w:rPr>
          <w:rFonts w:ascii="Times New Roman" w:hAnsi="Times New Roman"/>
        </w:rPr>
        <w:t>.</w:t>
      </w:r>
      <w:r w:rsidRPr="00E55FBA" w:rsidR="000C65DF">
        <w:rPr>
          <w:rFonts w:ascii="Times New Roman" w:hAnsi="Times New Roman"/>
        </w:rPr>
        <w:t xml:space="preserve"> Det kan i tillegg vera lurt å h</w:t>
      </w:r>
      <w:r w:rsidRPr="00E55FBA" w:rsidR="00432FE5">
        <w:rPr>
          <w:rFonts w:ascii="Times New Roman" w:hAnsi="Times New Roman"/>
        </w:rPr>
        <w:t xml:space="preserve">a ein pose, eller anna form for vern når den </w:t>
      </w:r>
      <w:r w:rsidRPr="00E55FBA" w:rsidR="00412DA9">
        <w:rPr>
          <w:rFonts w:ascii="Times New Roman" w:hAnsi="Times New Roman"/>
        </w:rPr>
        <w:t>er i skulesekken.</w:t>
      </w:r>
    </w:p>
    <w:p w:rsidRPr="00E55FBA" w:rsidR="00473051" w:rsidP="00473051" w:rsidRDefault="00473051" w14:paraId="269BA3C4" w14:textId="77777777">
      <w:pPr>
        <w:rPr>
          <w:rFonts w:ascii="Times New Roman" w:hAnsi="Times New Roman"/>
        </w:rPr>
      </w:pPr>
    </w:p>
    <w:p w:rsidRPr="00E55FBA" w:rsidR="001D788D" w:rsidP="00BD45B9" w:rsidRDefault="001D788D" w14:paraId="269BA3C5" w14:textId="4A6D64F0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Elevane skal sørga for at </w:t>
      </w:r>
      <w:r w:rsidRPr="00E55FBA" w:rsidR="00C24FD7">
        <w:rPr>
          <w:rFonts w:ascii="Times New Roman" w:hAnsi="Times New Roman"/>
        </w:rPr>
        <w:t>i</w:t>
      </w:r>
      <w:r w:rsidRPr="00E55FBA" w:rsidR="00C35A15">
        <w:rPr>
          <w:rFonts w:ascii="Times New Roman" w:hAnsi="Times New Roman"/>
        </w:rPr>
        <w:t>P</w:t>
      </w:r>
      <w:r w:rsidRPr="00E55FBA" w:rsidR="007C7CFC">
        <w:rPr>
          <w:rFonts w:ascii="Times New Roman" w:hAnsi="Times New Roman"/>
        </w:rPr>
        <w:t>aden</w:t>
      </w:r>
      <w:r w:rsidRPr="00E55FBA" w:rsidR="00473051">
        <w:rPr>
          <w:rFonts w:ascii="Times New Roman" w:hAnsi="Times New Roman"/>
        </w:rPr>
        <w:t xml:space="preserve"> </w:t>
      </w:r>
      <w:r w:rsidRPr="00E55FBA">
        <w:rPr>
          <w:rFonts w:ascii="Times New Roman" w:hAnsi="Times New Roman"/>
        </w:rPr>
        <w:t xml:space="preserve">er opplada </w:t>
      </w:r>
      <w:r w:rsidRPr="00E55FBA" w:rsidR="00FB3BD5">
        <w:rPr>
          <w:rFonts w:ascii="Times New Roman" w:hAnsi="Times New Roman"/>
        </w:rPr>
        <w:t>til kvar dag</w:t>
      </w:r>
      <w:r w:rsidRPr="00E55FBA" w:rsidR="00631ED7">
        <w:rPr>
          <w:rFonts w:ascii="Times New Roman" w:hAnsi="Times New Roman"/>
        </w:rPr>
        <w:t>.</w:t>
      </w:r>
    </w:p>
    <w:p w:rsidRPr="00E55FBA" w:rsidR="00432FE5" w:rsidP="00432FE5" w:rsidRDefault="00432FE5" w14:paraId="4DB70F2E" w14:textId="77777777">
      <w:pPr>
        <w:pStyle w:val="Listeavsnitt"/>
        <w:rPr>
          <w:rFonts w:ascii="Times New Roman" w:hAnsi="Times New Roman"/>
        </w:rPr>
      </w:pPr>
    </w:p>
    <w:p w:rsidRPr="00E55FBA" w:rsidR="00432FE5" w:rsidP="00BD45B9" w:rsidRDefault="00536AF0" w14:paraId="19BB9E5D" w14:textId="37FF85D3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Elevane skal ikkje logga seg på med privat</w:t>
      </w:r>
      <w:r w:rsidRPr="00E55FBA" w:rsidR="00432FE5">
        <w:rPr>
          <w:rFonts w:ascii="Times New Roman" w:hAnsi="Times New Roman"/>
        </w:rPr>
        <w:t xml:space="preserve"> Apple ID på  iPaden.</w:t>
      </w:r>
    </w:p>
    <w:p w:rsidRPr="00E55FBA" w:rsidR="009C38F9" w:rsidP="009C38F9" w:rsidRDefault="009C38F9" w14:paraId="42A705FE" w14:textId="77777777">
      <w:pPr>
        <w:rPr>
          <w:rFonts w:ascii="Times New Roman" w:hAnsi="Times New Roman"/>
        </w:rPr>
      </w:pPr>
    </w:p>
    <w:p w:rsidRPr="00B702BF" w:rsidR="009C38F9" w:rsidP="009C38F9" w:rsidRDefault="009C38F9" w14:paraId="7B4D92D7" w14:textId="627D07E1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0B702BF">
        <w:rPr>
          <w:rFonts w:ascii="Times New Roman" w:hAnsi="Times New Roman"/>
        </w:rPr>
        <w:t xml:space="preserve">Elevane skal ikkje slå på tofaktorautentisering </w:t>
      </w:r>
      <w:r w:rsidRPr="00B702BF" w:rsidR="00432FE5">
        <w:rPr>
          <w:rFonts w:ascii="Times New Roman" w:hAnsi="Times New Roman"/>
        </w:rPr>
        <w:t>dersom</w:t>
      </w:r>
      <w:r w:rsidRPr="00B702BF">
        <w:rPr>
          <w:rFonts w:ascii="Times New Roman" w:hAnsi="Times New Roman"/>
        </w:rPr>
        <w:t xml:space="preserve"> det kjem spørsmål om dette</w:t>
      </w:r>
      <w:r w:rsidRPr="00B702BF" w:rsidR="00432FE5">
        <w:rPr>
          <w:rFonts w:ascii="Times New Roman" w:hAnsi="Times New Roman"/>
        </w:rPr>
        <w:t>,</w:t>
      </w:r>
      <w:r w:rsidRPr="00B702BF">
        <w:rPr>
          <w:rFonts w:ascii="Times New Roman" w:hAnsi="Times New Roman"/>
        </w:rPr>
        <w:t xml:space="preserve"> og </w:t>
      </w:r>
      <w:r w:rsidRPr="00B702BF" w:rsidR="001D379B">
        <w:rPr>
          <w:rFonts w:ascii="Times New Roman" w:hAnsi="Times New Roman"/>
        </w:rPr>
        <w:t xml:space="preserve">heller </w:t>
      </w:r>
      <w:r w:rsidRPr="00B702BF">
        <w:rPr>
          <w:rFonts w:ascii="Times New Roman" w:hAnsi="Times New Roman"/>
        </w:rPr>
        <w:t>ikkje leggja inn telefonnummer om dei blir bedt om det.</w:t>
      </w:r>
    </w:p>
    <w:p w:rsidRPr="00E55FBA" w:rsidR="00C24FD7" w:rsidP="00473051" w:rsidRDefault="00C24FD7" w14:paraId="269BA3CA" w14:textId="77777777">
      <w:pPr>
        <w:rPr>
          <w:rFonts w:ascii="Times New Roman" w:hAnsi="Times New Roman"/>
        </w:rPr>
      </w:pPr>
    </w:p>
    <w:p w:rsidRPr="00E55FBA" w:rsidR="001D788D" w:rsidP="006A04C6" w:rsidRDefault="001D788D" w14:paraId="269BA3CB" w14:textId="3113A49D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Elevane kan ikkje lasta inn spel og appar utan avtale med skulen</w:t>
      </w:r>
      <w:r w:rsidRPr="00E55FBA" w:rsidR="00E55FBA">
        <w:rPr>
          <w:rFonts w:ascii="Times New Roman" w:hAnsi="Times New Roman"/>
        </w:rPr>
        <w:t>.</w:t>
      </w:r>
    </w:p>
    <w:p w:rsidRPr="00E55FBA" w:rsidR="007A059E" w:rsidP="007A059E" w:rsidRDefault="007A059E" w14:paraId="7943B12D" w14:textId="77777777">
      <w:pPr>
        <w:pStyle w:val="Listeavsnitt"/>
        <w:rPr>
          <w:rFonts w:ascii="Times New Roman" w:hAnsi="Times New Roman"/>
        </w:rPr>
      </w:pPr>
    </w:p>
    <w:p w:rsidRPr="00E55FBA" w:rsidR="00432FE5" w:rsidP="00432FE5" w:rsidRDefault="007A059E" w14:paraId="7206F632" w14:textId="479AD3C9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>På</w:t>
      </w:r>
      <w:r w:rsidRPr="00E55FBA" w:rsidR="00FB3BD5">
        <w:rPr>
          <w:rFonts w:ascii="Times New Roman" w:hAnsi="Times New Roman"/>
        </w:rPr>
        <w:t xml:space="preserve"> skulen sitt nettverk har me </w:t>
      </w:r>
      <w:r w:rsidRPr="00E55FBA" w:rsidR="00432FE5">
        <w:rPr>
          <w:rFonts w:ascii="Times New Roman" w:hAnsi="Times New Roman"/>
        </w:rPr>
        <w:t>strenge restriksjonar. Heimen er ansvarlege for kva iP</w:t>
      </w:r>
      <w:r w:rsidRPr="00E55FBA" w:rsidR="00FB3BD5">
        <w:rPr>
          <w:rFonts w:ascii="Times New Roman" w:hAnsi="Times New Roman"/>
        </w:rPr>
        <w:t xml:space="preserve">aden </w:t>
      </w:r>
      <w:r w:rsidRPr="00E55FBA" w:rsidR="00167502">
        <w:rPr>
          <w:rFonts w:ascii="Times New Roman" w:hAnsi="Times New Roman"/>
        </w:rPr>
        <w:t>blir brukt til</w:t>
      </w:r>
      <w:r w:rsidRPr="00E55FBA" w:rsidR="005A692A">
        <w:rPr>
          <w:rFonts w:ascii="Times New Roman" w:hAnsi="Times New Roman"/>
        </w:rPr>
        <w:t xml:space="preserve"> på</w:t>
      </w:r>
      <w:r w:rsidRPr="00E55FBA" w:rsidR="00B27AA5">
        <w:rPr>
          <w:rFonts w:ascii="Times New Roman" w:hAnsi="Times New Roman"/>
        </w:rPr>
        <w:t xml:space="preserve"> andre</w:t>
      </w:r>
      <w:r w:rsidRPr="00E55FBA" w:rsidR="005A692A">
        <w:rPr>
          <w:rFonts w:ascii="Times New Roman" w:hAnsi="Times New Roman"/>
        </w:rPr>
        <w:t xml:space="preserve"> nettverk</w:t>
      </w:r>
      <w:r w:rsidRPr="00E55FBA" w:rsidR="00B27AA5">
        <w:rPr>
          <w:rFonts w:ascii="Times New Roman" w:hAnsi="Times New Roman"/>
        </w:rPr>
        <w:t xml:space="preserve"> utanom skuletida</w:t>
      </w:r>
      <w:r w:rsidRPr="00E55FBA" w:rsidR="00432FE5">
        <w:rPr>
          <w:rFonts w:ascii="Times New Roman" w:hAnsi="Times New Roman"/>
        </w:rPr>
        <w:t xml:space="preserve">. </w:t>
      </w:r>
    </w:p>
    <w:p w:rsidRPr="00E55FBA" w:rsidR="00432FE5" w:rsidP="00432FE5" w:rsidRDefault="00432FE5" w14:paraId="31221639" w14:textId="77777777">
      <w:pPr>
        <w:pStyle w:val="Listeavsnitt"/>
        <w:rPr>
          <w:rFonts w:ascii="Times New Roman" w:hAnsi="Times New Roman"/>
        </w:rPr>
      </w:pPr>
    </w:p>
    <w:p w:rsidRPr="00E55FBA" w:rsidR="00473051" w:rsidP="00432FE5" w:rsidRDefault="00432FE5" w14:paraId="269BA3CC" w14:textId="7C21F369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Ved forsiktig og normal bruk, varer ein iPadladar </w:t>
      </w:r>
      <w:r w:rsidRPr="00E55FBA" w:rsidR="0058768B">
        <w:rPr>
          <w:rFonts w:ascii="Times New Roman" w:hAnsi="Times New Roman"/>
        </w:rPr>
        <w:t xml:space="preserve">og leidningen </w:t>
      </w:r>
      <w:r w:rsidRPr="00E55FBA">
        <w:rPr>
          <w:rFonts w:ascii="Times New Roman" w:hAnsi="Times New Roman"/>
        </w:rPr>
        <w:t>gjennom leasingperioden</w:t>
      </w:r>
      <w:r w:rsidRPr="00E55FBA" w:rsidR="0058768B">
        <w:rPr>
          <w:rFonts w:ascii="Times New Roman" w:hAnsi="Times New Roman"/>
        </w:rPr>
        <w:t xml:space="preserve">. </w:t>
      </w:r>
      <w:r w:rsidRPr="00E55FBA" w:rsidR="00536AF0">
        <w:rPr>
          <w:rFonts w:ascii="Times New Roman" w:hAnsi="Times New Roman"/>
        </w:rPr>
        <w:t xml:space="preserve">Dette skal leverast inn når perioden er slutt. </w:t>
      </w:r>
      <w:r w:rsidRPr="00E55FBA" w:rsidR="0058768B">
        <w:rPr>
          <w:rFonts w:ascii="Times New Roman" w:hAnsi="Times New Roman"/>
        </w:rPr>
        <w:t>Dersom dette</w:t>
      </w:r>
      <w:r w:rsidRPr="00E55FBA">
        <w:rPr>
          <w:rFonts w:ascii="Times New Roman" w:hAnsi="Times New Roman"/>
        </w:rPr>
        <w:t xml:space="preserve"> blir øydelagt,</w:t>
      </w:r>
      <w:r w:rsidRPr="00E55FBA" w:rsidR="0058768B">
        <w:rPr>
          <w:rFonts w:ascii="Times New Roman" w:hAnsi="Times New Roman"/>
        </w:rPr>
        <w:t xml:space="preserve"> må dette</w:t>
      </w:r>
      <w:r w:rsidRPr="00E55FBA">
        <w:rPr>
          <w:rFonts w:ascii="Times New Roman" w:hAnsi="Times New Roman"/>
        </w:rPr>
        <w:t xml:space="preserve"> erstattast av heimen. </w:t>
      </w:r>
    </w:p>
    <w:p w:rsidRPr="00E55FBA" w:rsidR="0056099A" w:rsidP="0056099A" w:rsidRDefault="0056099A" w14:paraId="3267AF26" w14:textId="77777777">
      <w:pPr>
        <w:pStyle w:val="Listeavsnitt"/>
        <w:rPr>
          <w:rFonts w:ascii="Times New Roman" w:hAnsi="Times New Roman"/>
        </w:rPr>
      </w:pPr>
    </w:p>
    <w:p w:rsidRPr="00E55FBA" w:rsidR="0056099A" w:rsidP="0056099A" w:rsidRDefault="0056099A" w14:paraId="5B99B2A8" w14:textId="7A4724BE">
      <w:pPr>
        <w:pStyle w:val="Listeavsnitt"/>
        <w:numPr>
          <w:ilvl w:val="0"/>
          <w:numId w:val="3"/>
        </w:numPr>
        <w:rPr>
          <w:rFonts w:ascii="Times New Roman" w:hAnsi="Times New Roman"/>
        </w:rPr>
      </w:pPr>
      <w:r w:rsidRPr="00E55FBA">
        <w:rPr>
          <w:rFonts w:ascii="Times New Roman" w:hAnsi="Times New Roman"/>
        </w:rPr>
        <w:t xml:space="preserve">Elevane får eit omslag/tastatur som skal brukast i </w:t>
      </w:r>
      <w:r w:rsidRPr="00E55FBA" w:rsidR="005B5AAB">
        <w:rPr>
          <w:rFonts w:ascii="Times New Roman" w:hAnsi="Times New Roman"/>
        </w:rPr>
        <w:t xml:space="preserve">fire eller </w:t>
      </w:r>
      <w:r w:rsidRPr="00E55FBA">
        <w:rPr>
          <w:rFonts w:ascii="Times New Roman" w:hAnsi="Times New Roman"/>
        </w:rPr>
        <w:t>tre år. Dersom dette vert øydelagt må heimen kjøpa nytt dersom ein ønskjer å ha dette.</w:t>
      </w:r>
    </w:p>
    <w:p w:rsidRPr="00E55FBA" w:rsidR="009C38F9" w:rsidP="009C38F9" w:rsidRDefault="009C38F9" w14:paraId="4CD50792" w14:textId="77777777">
      <w:pPr>
        <w:rPr>
          <w:rFonts w:ascii="Times New Roman" w:hAnsi="Times New Roman"/>
        </w:rPr>
      </w:pPr>
    </w:p>
    <w:p w:rsidRPr="0074137C" w:rsidR="00E71314" w:rsidP="0161F6CB" w:rsidRDefault="00473051" w14:paraId="269BA3DD" w14:textId="086BB578">
      <w:pPr>
        <w:pStyle w:val="Listeavsnitt"/>
        <w:numPr>
          <w:ilvl w:val="0"/>
          <w:numId w:val="2"/>
        </w:numPr>
        <w:rPr>
          <w:rFonts w:ascii="Times New Roman" w:hAnsi="Times New Roman"/>
        </w:rPr>
      </w:pPr>
      <w:r w:rsidRPr="0161F6CB" w:rsidR="0161F6CB">
        <w:rPr>
          <w:rFonts w:ascii="Times New Roman" w:hAnsi="Times New Roman"/>
        </w:rPr>
        <w:t xml:space="preserve">Føresette kan bli erstatningsansvarlege for iPaden etter Skadeerstatningslova § 1 – 2 første og andre ledd. Dette betyr at dersom eleven har </w:t>
      </w:r>
      <w:r w:rsidRPr="0161F6CB" w:rsidR="0161F6CB">
        <w:rPr>
          <w:rFonts w:ascii="Times New Roman" w:hAnsi="Times New Roman"/>
        </w:rPr>
        <w:t>opptredd uaktsamt eller forsettleg</w:t>
      </w:r>
      <w:r w:rsidRPr="0161F6CB" w:rsidR="0161F6CB">
        <w:rPr>
          <w:rFonts w:ascii="Times New Roman" w:hAnsi="Times New Roman"/>
        </w:rPr>
        <w:t xml:space="preserve"> kan foreldra bli erstatningsansvarlege med inntil 3700kr.</w:t>
      </w:r>
    </w:p>
    <w:p w:rsidR="0074137C" w:rsidP="00E71314" w:rsidRDefault="0074137C" w14:paraId="23C76EFF" w14:textId="77777777">
      <w:pPr>
        <w:rPr>
          <w:rFonts w:ascii="Times New Roman" w:hAnsi="Times New Roman"/>
        </w:rPr>
      </w:pPr>
    </w:p>
    <w:p w:rsidRPr="00E55FBA" w:rsidR="00E71314" w:rsidP="00E71314" w:rsidRDefault="00E71314" w14:paraId="269BA3DF" w14:textId="12A374E0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---------------------------------------------------------------------------------------------------</w:t>
      </w:r>
    </w:p>
    <w:p w:rsidR="0074137C" w:rsidP="00E71314" w:rsidRDefault="00E71314" w14:paraId="50ABA708" w14:textId="77777777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Eg har lese informasjonen og er orientert om krite</w:t>
      </w:r>
      <w:r w:rsidRPr="00E55FBA" w:rsidR="00C35A15">
        <w:rPr>
          <w:rFonts w:ascii="Times New Roman" w:hAnsi="Times New Roman"/>
        </w:rPr>
        <w:t>ria for handtering og bruk av iP</w:t>
      </w:r>
      <w:r w:rsidR="006374E4">
        <w:rPr>
          <w:rFonts w:ascii="Times New Roman" w:hAnsi="Times New Roman"/>
        </w:rPr>
        <w:t xml:space="preserve">ad i </w:t>
      </w:r>
      <w:r w:rsidRPr="00E55FBA">
        <w:rPr>
          <w:rFonts w:ascii="Times New Roman" w:hAnsi="Times New Roman"/>
        </w:rPr>
        <w:t>Timeskulen</w:t>
      </w:r>
    </w:p>
    <w:p w:rsidR="00451ED4" w:rsidP="00E71314" w:rsidRDefault="00451ED4" w14:paraId="4EA4DDD1" w14:textId="77777777">
      <w:pPr>
        <w:rPr>
          <w:rFonts w:ascii="Times New Roman" w:hAnsi="Times New Roman"/>
        </w:rPr>
      </w:pPr>
    </w:p>
    <w:p w:rsidR="00451ED4" w:rsidP="00E71314" w:rsidRDefault="00451ED4" w14:paraId="6437BD98" w14:textId="77777777">
      <w:pPr>
        <w:rPr>
          <w:rFonts w:ascii="Times New Roman" w:hAnsi="Times New Roman"/>
        </w:rPr>
      </w:pPr>
    </w:p>
    <w:p w:rsidR="00451ED4" w:rsidP="00E71314" w:rsidRDefault="00451ED4" w14:paraId="1DF307EE" w14:textId="77777777">
      <w:pPr>
        <w:rPr>
          <w:rFonts w:ascii="Times New Roman" w:hAnsi="Times New Roman"/>
        </w:rPr>
      </w:pPr>
    </w:p>
    <w:p w:rsidR="00451ED4" w:rsidP="00E71314" w:rsidRDefault="00451ED4" w14:paraId="532D099E" w14:textId="77777777">
      <w:pPr>
        <w:rPr>
          <w:rFonts w:ascii="Times New Roman" w:hAnsi="Times New Roman"/>
        </w:rPr>
      </w:pPr>
    </w:p>
    <w:p w:rsidRPr="00E55FBA" w:rsidR="00E71314" w:rsidP="00E71314" w:rsidRDefault="00E71314" w14:paraId="269BA3E8" w14:textId="01D6CB31">
      <w:pPr>
        <w:rPr>
          <w:rFonts w:ascii="Times New Roman" w:hAnsi="Times New Roman"/>
        </w:rPr>
      </w:pPr>
      <w:r w:rsidRPr="00E55FBA">
        <w:rPr>
          <w:rFonts w:ascii="Times New Roman" w:hAnsi="Times New Roman"/>
        </w:rPr>
        <w:t>Signatur elev</w:t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ab/>
      </w:r>
      <w:r w:rsidRPr="00E55FBA">
        <w:rPr>
          <w:rFonts w:ascii="Times New Roman" w:hAnsi="Times New Roman"/>
        </w:rPr>
        <w:t>Signatur føresett</w:t>
      </w:r>
    </w:p>
    <w:sectPr w:rsidRPr="00E55FBA" w:rsidR="00E71314" w:rsidSect="00C90655">
      <w:headerReference w:type="default" r:id="rId11"/>
      <w:footerReference w:type="default" r:id="rId12"/>
      <w:pgSz w:w="11906" w:h="16838" w:orient="portrait"/>
      <w:pgMar w:top="720" w:right="720" w:bottom="720" w:left="720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55" w:rsidRDefault="00206655" w14:paraId="3359384C" w14:textId="77777777">
      <w:r>
        <w:separator/>
      </w:r>
    </w:p>
  </w:endnote>
  <w:endnote w:type="continuationSeparator" w:id="0">
    <w:p w:rsidR="00206655" w:rsidRDefault="00206655" w14:paraId="04286566" w14:textId="77777777">
      <w:r>
        <w:continuationSeparator/>
      </w:r>
    </w:p>
  </w:endnote>
  <w:endnote w:type="continuationNotice" w:id="1">
    <w:p w:rsidR="00206655" w:rsidRDefault="00206655" w14:paraId="0FADF88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(PCL6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730339" w:rsidR="00687F1B" w:rsidP="00730339" w:rsidRDefault="00687F1B" w14:paraId="269BA3F2" w14:textId="328EBE74"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55" w:rsidRDefault="00206655" w14:paraId="0FDDFEAF" w14:textId="77777777">
      <w:r>
        <w:separator/>
      </w:r>
    </w:p>
  </w:footnote>
  <w:footnote w:type="continuationSeparator" w:id="0">
    <w:p w:rsidR="00206655" w:rsidRDefault="00206655" w14:paraId="1BA64639" w14:textId="77777777">
      <w:r>
        <w:continuationSeparator/>
      </w:r>
    </w:p>
  </w:footnote>
  <w:footnote w:type="continuationNotice" w:id="1">
    <w:p w:rsidR="00206655" w:rsidRDefault="00206655" w14:paraId="4E33EA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07"/>
      <w:gridCol w:w="3307"/>
      <w:gridCol w:w="3307"/>
    </w:tblGrid>
    <w:tr w:rsidR="6B04E5A5" w:rsidTr="6B04E5A5" w14:paraId="178E2205" w14:textId="77777777">
      <w:tc>
        <w:tcPr>
          <w:tcW w:w="3307" w:type="dxa"/>
        </w:tcPr>
        <w:p w:rsidR="6B04E5A5" w:rsidP="6B04E5A5" w:rsidRDefault="6B04E5A5" w14:paraId="2EC2D400" w14:textId="034B6475">
          <w:pPr>
            <w:pStyle w:val="Topptekst"/>
            <w:ind w:left="-115"/>
          </w:pPr>
        </w:p>
      </w:tc>
      <w:tc>
        <w:tcPr>
          <w:tcW w:w="3307" w:type="dxa"/>
        </w:tcPr>
        <w:p w:rsidR="6B04E5A5" w:rsidP="6B04E5A5" w:rsidRDefault="6B04E5A5" w14:paraId="1A31CF33" w14:textId="0FA4782C">
          <w:pPr>
            <w:pStyle w:val="Topptekst"/>
            <w:jc w:val="center"/>
          </w:pPr>
        </w:p>
      </w:tc>
      <w:tc>
        <w:tcPr>
          <w:tcW w:w="3307" w:type="dxa"/>
        </w:tcPr>
        <w:p w:rsidR="6B04E5A5" w:rsidP="6B04E5A5" w:rsidRDefault="6B04E5A5" w14:paraId="498F8BAD" w14:textId="085AD4A4">
          <w:pPr>
            <w:pStyle w:val="Topptekst"/>
            <w:ind w:right="-115"/>
            <w:jc w:val="right"/>
          </w:pPr>
        </w:p>
      </w:tc>
    </w:tr>
  </w:tbl>
  <w:p w:rsidR="6B04E5A5" w:rsidP="6B04E5A5" w:rsidRDefault="6B04E5A5" w14:paraId="5D36E104" w14:textId="2E422C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F26EF"/>
    <w:multiLevelType w:val="hybridMultilevel"/>
    <w:tmpl w:val="9E4AE35C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43E53BE"/>
    <w:multiLevelType w:val="hybridMultilevel"/>
    <w:tmpl w:val="D322403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3838B3"/>
    <w:multiLevelType w:val="hybridMultilevel"/>
    <w:tmpl w:val="E31AE75E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9559A9"/>
    <w:multiLevelType w:val="hybridMultilevel"/>
    <w:tmpl w:val="E33E402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D"/>
    <w:rsid w:val="00026A79"/>
    <w:rsid w:val="0003157D"/>
    <w:rsid w:val="000328DE"/>
    <w:rsid w:val="00043CE3"/>
    <w:rsid w:val="000468D6"/>
    <w:rsid w:val="00051998"/>
    <w:rsid w:val="000818B1"/>
    <w:rsid w:val="000940C9"/>
    <w:rsid w:val="000A3DE9"/>
    <w:rsid w:val="000B65BA"/>
    <w:rsid w:val="000C49E0"/>
    <w:rsid w:val="000C65DF"/>
    <w:rsid w:val="0010387F"/>
    <w:rsid w:val="00114FCF"/>
    <w:rsid w:val="00167502"/>
    <w:rsid w:val="00170279"/>
    <w:rsid w:val="0018270D"/>
    <w:rsid w:val="001B75AF"/>
    <w:rsid w:val="001C55DE"/>
    <w:rsid w:val="001D379B"/>
    <w:rsid w:val="001D788D"/>
    <w:rsid w:val="002011F5"/>
    <w:rsid w:val="00206655"/>
    <w:rsid w:val="002215C4"/>
    <w:rsid w:val="00251D6A"/>
    <w:rsid w:val="00316B50"/>
    <w:rsid w:val="00321552"/>
    <w:rsid w:val="0032248F"/>
    <w:rsid w:val="0032647C"/>
    <w:rsid w:val="00364015"/>
    <w:rsid w:val="003806F2"/>
    <w:rsid w:val="003A159E"/>
    <w:rsid w:val="003B26DA"/>
    <w:rsid w:val="003E15A0"/>
    <w:rsid w:val="003F1DF2"/>
    <w:rsid w:val="003F530B"/>
    <w:rsid w:val="00412DA9"/>
    <w:rsid w:val="00413F79"/>
    <w:rsid w:val="004324FD"/>
    <w:rsid w:val="00432FE5"/>
    <w:rsid w:val="00451ED4"/>
    <w:rsid w:val="00455711"/>
    <w:rsid w:val="00473051"/>
    <w:rsid w:val="0047520C"/>
    <w:rsid w:val="00494B03"/>
    <w:rsid w:val="004A2E57"/>
    <w:rsid w:val="004C0ABA"/>
    <w:rsid w:val="004C3C7D"/>
    <w:rsid w:val="00536AF0"/>
    <w:rsid w:val="00540F46"/>
    <w:rsid w:val="00550777"/>
    <w:rsid w:val="0056099A"/>
    <w:rsid w:val="0058768B"/>
    <w:rsid w:val="005A692A"/>
    <w:rsid w:val="005B5AAB"/>
    <w:rsid w:val="005B66D3"/>
    <w:rsid w:val="005C0595"/>
    <w:rsid w:val="005E28EE"/>
    <w:rsid w:val="00631ED7"/>
    <w:rsid w:val="006374E4"/>
    <w:rsid w:val="0064059C"/>
    <w:rsid w:val="00651033"/>
    <w:rsid w:val="00652CA8"/>
    <w:rsid w:val="00687F1B"/>
    <w:rsid w:val="006937B2"/>
    <w:rsid w:val="006A04C6"/>
    <w:rsid w:val="006B2772"/>
    <w:rsid w:val="006D3450"/>
    <w:rsid w:val="0071212F"/>
    <w:rsid w:val="00726A70"/>
    <w:rsid w:val="00730339"/>
    <w:rsid w:val="0074137C"/>
    <w:rsid w:val="00792D76"/>
    <w:rsid w:val="007A059E"/>
    <w:rsid w:val="007B56CD"/>
    <w:rsid w:val="007C7CFC"/>
    <w:rsid w:val="007D0A91"/>
    <w:rsid w:val="007D7899"/>
    <w:rsid w:val="007E3EC0"/>
    <w:rsid w:val="00860038"/>
    <w:rsid w:val="008660EA"/>
    <w:rsid w:val="008A32FA"/>
    <w:rsid w:val="008B7738"/>
    <w:rsid w:val="008C3700"/>
    <w:rsid w:val="0094682C"/>
    <w:rsid w:val="009626D5"/>
    <w:rsid w:val="00996AC5"/>
    <w:rsid w:val="009C38F9"/>
    <w:rsid w:val="00A12C6B"/>
    <w:rsid w:val="00A25FD3"/>
    <w:rsid w:val="00A46593"/>
    <w:rsid w:val="00A5249A"/>
    <w:rsid w:val="00A57DAC"/>
    <w:rsid w:val="00A86D7A"/>
    <w:rsid w:val="00AA2434"/>
    <w:rsid w:val="00B03D26"/>
    <w:rsid w:val="00B12F2A"/>
    <w:rsid w:val="00B2028F"/>
    <w:rsid w:val="00B27AA5"/>
    <w:rsid w:val="00B3585E"/>
    <w:rsid w:val="00B51CC5"/>
    <w:rsid w:val="00B66E3A"/>
    <w:rsid w:val="00B702BF"/>
    <w:rsid w:val="00B73811"/>
    <w:rsid w:val="00B80CBD"/>
    <w:rsid w:val="00BD45B9"/>
    <w:rsid w:val="00BE0555"/>
    <w:rsid w:val="00BF3E09"/>
    <w:rsid w:val="00C2364B"/>
    <w:rsid w:val="00C24FD7"/>
    <w:rsid w:val="00C35A15"/>
    <w:rsid w:val="00C6780E"/>
    <w:rsid w:val="00C90655"/>
    <w:rsid w:val="00CA5354"/>
    <w:rsid w:val="00CC4C18"/>
    <w:rsid w:val="00CD5530"/>
    <w:rsid w:val="00D14456"/>
    <w:rsid w:val="00D2627B"/>
    <w:rsid w:val="00D7712D"/>
    <w:rsid w:val="00DA6C0E"/>
    <w:rsid w:val="00DB77B8"/>
    <w:rsid w:val="00E21F5F"/>
    <w:rsid w:val="00E249C5"/>
    <w:rsid w:val="00E37945"/>
    <w:rsid w:val="00E45C38"/>
    <w:rsid w:val="00E55FBA"/>
    <w:rsid w:val="00E62555"/>
    <w:rsid w:val="00E71314"/>
    <w:rsid w:val="00E7456F"/>
    <w:rsid w:val="00EA2143"/>
    <w:rsid w:val="00EA6C60"/>
    <w:rsid w:val="00F01CFF"/>
    <w:rsid w:val="00F15181"/>
    <w:rsid w:val="00F537FB"/>
    <w:rsid w:val="00F67DA4"/>
    <w:rsid w:val="00F70AD4"/>
    <w:rsid w:val="00FB3BD5"/>
    <w:rsid w:val="0161F6CB"/>
    <w:rsid w:val="60F14227"/>
    <w:rsid w:val="6B04E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69BA39F"/>
  <w15:docId w15:val="{4EA80240-CF4A-E44F-8554-BF2394A03A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70279"/>
    <w:rPr>
      <w:rFonts w:ascii="Times (PCL6)" w:hAnsi="Times (PCL6)"/>
      <w:lang w:val="nn-NO" w:eastAsia="nn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rsid w:val="008660E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8660EA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8660EA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31ED7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631ED7"/>
    <w:rPr>
      <w:rFonts w:ascii="Tahoma" w:hAnsi="Tahoma" w:cs="Tahoma"/>
      <w:sz w:val="16"/>
      <w:szCs w:val="16"/>
      <w:lang w:val="nn-NO" w:eastAsia="nn-NO"/>
    </w:rPr>
  </w:style>
  <w:style w:type="paragraph" w:styleId="Listeavsnitt">
    <w:name w:val="List Paragraph"/>
    <w:basedOn w:val="Normal"/>
    <w:uiPriority w:val="34"/>
    <w:qFormat/>
    <w:rsid w:val="006A04C6"/>
    <w:pPr>
      <w:ind w:left="720"/>
      <w:contextualSpacing/>
    </w:pPr>
  </w:style>
  <w:style w:type="table" w:styleId="Tabellrutenett">
    <w:name w:val="Table Grid"/>
    <w:basedOn w:val="Vanligtabel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dokumentmaler\maler\Oppvekst\Internt%20notat%20-%20Oppveks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eb36356c-1512-4e1f-9960-be92ce216b42" xsi:nil="true"/>
    <Templates xmlns="eb36356c-1512-4e1f-9960-be92ce216b42" xsi:nil="true"/>
    <Has_Teacher_Only_SectionGroup xmlns="eb36356c-1512-4e1f-9960-be92ce216b42" xsi:nil="true"/>
    <DefaultSectionNames xmlns="eb36356c-1512-4e1f-9960-be92ce216b42" xsi:nil="true"/>
    <Teachers xmlns="eb36356c-1512-4e1f-9960-be92ce216b42">
      <UserInfo>
        <DisplayName/>
        <AccountId xsi:nil="true"/>
        <AccountType/>
      </UserInfo>
    </Teachers>
    <Distribution_Groups xmlns="eb36356c-1512-4e1f-9960-be92ce216b42" xsi:nil="true"/>
    <Self_Registration_Enabled xmlns="eb36356c-1512-4e1f-9960-be92ce216b42" xsi:nil="true"/>
    <LMS_Mappings xmlns="eb36356c-1512-4e1f-9960-be92ce216b42" xsi:nil="true"/>
    <Invited_Teachers xmlns="eb36356c-1512-4e1f-9960-be92ce216b42" xsi:nil="true"/>
    <Invited_Students xmlns="eb36356c-1512-4e1f-9960-be92ce216b42" xsi:nil="true"/>
    <IsNotebookLocked xmlns="eb36356c-1512-4e1f-9960-be92ce216b42" xsi:nil="true"/>
    <CultureName xmlns="eb36356c-1512-4e1f-9960-be92ce216b42" xsi:nil="true"/>
    <AppVersion xmlns="eb36356c-1512-4e1f-9960-be92ce216b42" xsi:nil="true"/>
    <FolderType xmlns="eb36356c-1512-4e1f-9960-be92ce216b42" xsi:nil="true"/>
    <Owner xmlns="eb36356c-1512-4e1f-9960-be92ce216b42">
      <UserInfo>
        <DisplayName/>
        <AccountId xsi:nil="true"/>
        <AccountType/>
      </UserInfo>
    </Owner>
    <Students xmlns="eb36356c-1512-4e1f-9960-be92ce216b42">
      <UserInfo>
        <DisplayName/>
        <AccountId xsi:nil="true"/>
        <AccountType/>
      </UserInfo>
    </Students>
    <TeamsChannelId xmlns="eb36356c-1512-4e1f-9960-be92ce216b42" xsi:nil="true"/>
    <NotebookType xmlns="eb36356c-1512-4e1f-9960-be92ce216b42" xsi:nil="true"/>
    <Student_Groups xmlns="eb36356c-1512-4e1f-9960-be92ce216b42">
      <UserInfo>
        <DisplayName/>
        <AccountId xsi:nil="true"/>
        <AccountType/>
      </UserInfo>
    </Student_Groups>
    <Math_Settings xmlns="eb36356c-1512-4e1f-9960-be92ce216b4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525EBE5B1E640ADECD63A3D92EF02" ma:contentTypeVersion="25" ma:contentTypeDescription="Opprett et nytt dokument." ma:contentTypeScope="" ma:versionID="4cc3167b6f2809ce8ae6234ecdf78074">
  <xsd:schema xmlns:xsd="http://www.w3.org/2001/XMLSchema" xmlns:xs="http://www.w3.org/2001/XMLSchema" xmlns:p="http://schemas.microsoft.com/office/2006/metadata/properties" xmlns:ns2="eb36356c-1512-4e1f-9960-be92ce216b42" xmlns:ns3="b9ab2309-6278-46c0-9df8-e4294fd5dc84" targetNamespace="http://schemas.microsoft.com/office/2006/metadata/properties" ma:root="true" ma:fieldsID="37c970fc6a5cf6ce37856cb63c1c0eac" ns2:_="" ns3:_="">
    <xsd:import namespace="eb36356c-1512-4e1f-9960-be92ce216b42"/>
    <xsd:import namespace="b9ab2309-6278-46c0-9df8-e4294fd5dc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356c-1512-4e1f-9960-be92ce216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b2309-6278-46c0-9df8-e4294fd5dc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DAE31-52EE-4A07-B2E8-F568A9898A47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dcmitype/"/>
    <ds:schemaRef ds:uri="eb36356c-1512-4e1f-9960-be92ce216b42"/>
    <ds:schemaRef ds:uri="http://schemas.microsoft.com/office/2006/metadata/properties"/>
    <ds:schemaRef ds:uri="http://schemas.microsoft.com/office/2006/documentManagement/types"/>
    <ds:schemaRef ds:uri="b9ab2309-6278-46c0-9df8-e4294fd5dc84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C1C3D27-EEE4-45B2-AB3C-79246CE75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9D4A6-9C55-46C1-9993-2A2C99A7EAF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Internt notat - Oppvekst</ap:Template>
  <ap:Application>Microsoft Office Word</ap:Application>
  <ap:DocSecurity>0</ap:DocSecurity>
  <ap:ScaleCrop>false</ap:ScaleCrop>
  <ap:Company>Lokomotiv AS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Reidun Roe Bohne</dc:creator>
  <cp:lastModifiedBy>Pamela Sudmann</cp:lastModifiedBy>
  <cp:revision>24</cp:revision>
  <cp:lastPrinted>2019-09-02T06:34:00Z</cp:lastPrinted>
  <dcterms:created xsi:type="dcterms:W3CDTF">2019-08-15T06:34:00Z</dcterms:created>
  <dcterms:modified xsi:type="dcterms:W3CDTF">2019-11-04T09:08:38Z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0x010100611525EBE5B1E640ADECD63A3D92EF02</vt:lpwstr>
  </property>
</Properties>
</file>